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6BE90DB" w14:textId="77777777" w:rsidR="00CC4216" w:rsidRPr="00A50524" w:rsidRDefault="00A17B03" w:rsidP="00CC4216">
      <w:pPr>
        <w:pStyle w:val="-"/>
        <w:rPr>
          <w:rtl/>
        </w:rPr>
      </w:pPr>
      <w:bookmarkStart w:id="0" w:name="_Toc122867520"/>
      <w:bookmarkStart w:id="1" w:name="_GoBack"/>
      <w:bookmarkEnd w:id="1"/>
      <w:r w:rsidRPr="00A50524">
        <w:rPr>
          <w:rFonts w:hint="cs"/>
          <w:rtl/>
          <w:lang w:val="ar"/>
        </w:rPr>
        <w:t>صيغة النشر</w:t>
      </w:r>
      <w:bookmarkEnd w:id="0"/>
    </w:p>
    <w:p w14:paraId="67C80091" w14:textId="77777777" w:rsidR="00CC4216" w:rsidRPr="00A50524" w:rsidRDefault="00CC4216" w:rsidP="00CC4216">
      <w:pPr>
        <w:spacing w:line="360" w:lineRule="auto"/>
        <w:jc w:val="center"/>
        <w:rPr>
          <w:rFonts w:ascii="David" w:hAnsi="David" w:cs="David"/>
          <w:b/>
          <w:bCs/>
          <w:sz w:val="32"/>
          <w:szCs w:val="32"/>
          <w:rtl/>
        </w:rPr>
      </w:pPr>
    </w:p>
    <w:p w14:paraId="7ECAA0CD" w14:textId="77777777" w:rsidR="00CC4216" w:rsidRPr="00A50524" w:rsidRDefault="00A17B03" w:rsidP="00D740E5">
      <w:pPr>
        <w:spacing w:line="360" w:lineRule="auto"/>
        <w:jc w:val="center"/>
        <w:rPr>
          <w:rFonts w:ascii="David" w:hAnsi="David" w:cs="David"/>
          <w:sz w:val="28"/>
          <w:szCs w:val="28"/>
          <w:rtl/>
        </w:rPr>
      </w:pPr>
      <w:r w:rsidRPr="00A50524">
        <w:rPr>
          <w:rFonts w:ascii="David" w:hAnsi="David" w:cs="David"/>
          <w:b/>
          <w:bCs/>
          <w:sz w:val="28"/>
          <w:szCs w:val="28"/>
          <w:rtl/>
          <w:lang w:val="ar"/>
        </w:rPr>
        <w:t>مناقصة علنية رقم 2023-6</w:t>
      </w:r>
    </w:p>
    <w:p w14:paraId="3E87C86A" w14:textId="77777777" w:rsidR="00CC4216" w:rsidRPr="00A50524" w:rsidRDefault="00A17B03" w:rsidP="00D740E5">
      <w:pPr>
        <w:spacing w:line="360" w:lineRule="auto"/>
        <w:jc w:val="center"/>
        <w:rPr>
          <w:rFonts w:ascii="David" w:hAnsi="David" w:cs="David"/>
          <w:b/>
          <w:bCs/>
          <w:sz w:val="28"/>
          <w:szCs w:val="28"/>
          <w:rtl/>
        </w:rPr>
      </w:pPr>
      <w:r w:rsidRPr="00A50524">
        <w:rPr>
          <w:rFonts w:ascii="David" w:hAnsi="David" w:cs="David"/>
          <w:b/>
          <w:bCs/>
          <w:sz w:val="28"/>
          <w:szCs w:val="28"/>
          <w:rtl/>
          <w:lang w:val="ar"/>
        </w:rPr>
        <w:t>تخطيط وتطبيق خطة الانتعاش بعد وقوع كارثة</w:t>
      </w:r>
    </w:p>
    <w:p w14:paraId="7A2072BB" w14:textId="77777777" w:rsidR="00CC4216" w:rsidRPr="00A50524" w:rsidRDefault="00A17B03" w:rsidP="00CC4216">
      <w:pPr>
        <w:spacing w:line="360" w:lineRule="auto"/>
        <w:jc w:val="both"/>
        <w:rPr>
          <w:rFonts w:ascii="David" w:hAnsi="David" w:cs="David"/>
          <w:rtl/>
        </w:rPr>
      </w:pPr>
      <w:r w:rsidRPr="00A50524">
        <w:rPr>
          <w:rFonts w:ascii="David" w:hAnsi="David" w:cs="David"/>
          <w:rtl/>
        </w:rPr>
        <w:t xml:space="preserve"> </w:t>
      </w:r>
    </w:p>
    <w:p w14:paraId="49DE632C" w14:textId="77777777" w:rsidR="00CC4216" w:rsidRPr="00A50524" w:rsidRDefault="00A17B03" w:rsidP="00D740E5">
      <w:pPr>
        <w:pStyle w:val="a3"/>
        <w:numPr>
          <w:ilvl w:val="0"/>
          <w:numId w:val="1"/>
        </w:numPr>
        <w:spacing w:line="360" w:lineRule="auto"/>
        <w:jc w:val="both"/>
        <w:rPr>
          <w:rFonts w:ascii="David" w:hAnsi="David" w:cs="David"/>
        </w:rPr>
      </w:pPr>
      <w:r w:rsidRPr="00A50524">
        <w:rPr>
          <w:rFonts w:ascii="David" w:hAnsi="David" w:cs="David"/>
          <w:rtl/>
          <w:lang w:val="ar"/>
        </w:rPr>
        <w:t xml:space="preserve">سلطة الضرائب في إسرائيل (يشار إليها فيما يلي بـ : "صاحبة الدعوة") تنشر بذلك المناقصة </w:t>
      </w:r>
      <w:r w:rsidR="00087C9F" w:rsidRPr="00A50524">
        <w:rPr>
          <w:rFonts w:ascii="David" w:hAnsi="David" w:cs="David"/>
          <w:sz w:val="28"/>
          <w:szCs w:val="28"/>
          <w:rtl/>
          <w:lang w:val="ar"/>
        </w:rPr>
        <w:t>6-2023</w:t>
      </w:r>
      <w:r w:rsidRPr="00A50524">
        <w:rPr>
          <w:rFonts w:ascii="David" w:hAnsi="David" w:cs="David"/>
          <w:rtl/>
          <w:lang w:val="ar"/>
        </w:rPr>
        <w:t xml:space="preserve"> لتخطيط وتطبيق خطة الانتعاش بعد وقوع كارثة (يشار إليها فيما يلي بـ : "المناقصة").</w:t>
      </w:r>
    </w:p>
    <w:p w14:paraId="738F76E8" w14:textId="77777777" w:rsidR="00CC4216" w:rsidRPr="00A50524" w:rsidRDefault="00A17B03" w:rsidP="00D740E5">
      <w:pPr>
        <w:pStyle w:val="a3"/>
        <w:numPr>
          <w:ilvl w:val="0"/>
          <w:numId w:val="1"/>
        </w:numPr>
        <w:spacing w:line="360" w:lineRule="auto"/>
        <w:jc w:val="both"/>
        <w:rPr>
          <w:rFonts w:ascii="David" w:hAnsi="David" w:cs="David"/>
        </w:rPr>
      </w:pPr>
      <w:r w:rsidRPr="00A50524">
        <w:rPr>
          <w:rFonts w:ascii="David" w:hAnsi="David" w:cs="David"/>
          <w:rtl/>
          <w:lang w:val="ar"/>
        </w:rPr>
        <w:t xml:space="preserve">فترة التعاقد مع مقدم العرض الفائز ستبدأ عند تاريخ التوقيع على اتفاقية التعاقد المرفقة بمستندات المناقصة من قبل الطرفين لمدة 24 شهرًا من تاريخ التوقيع على الاتفاقية، حيث ستحتفظ صاحبة الدعوة بخيار تمديد فترة التعاقد </w:t>
      </w:r>
      <w:r w:rsidRPr="00A50524">
        <w:rPr>
          <w:rFonts w:ascii="David" w:hAnsi="David" w:cs="David"/>
          <w:b/>
          <w:rtl/>
          <w:lang w:val="ar"/>
        </w:rPr>
        <w:t>بفترة إضافية تبلغ 24 شهرًا.</w:t>
      </w:r>
    </w:p>
    <w:p w14:paraId="61D1A002" w14:textId="77777777" w:rsidR="00CC4216" w:rsidRPr="00A50524" w:rsidRDefault="00A17B03" w:rsidP="00CC4216">
      <w:pPr>
        <w:pStyle w:val="a3"/>
        <w:numPr>
          <w:ilvl w:val="0"/>
          <w:numId w:val="1"/>
        </w:numPr>
        <w:spacing w:line="360" w:lineRule="auto"/>
        <w:jc w:val="both"/>
        <w:rPr>
          <w:rFonts w:ascii="David" w:hAnsi="David" w:cs="David"/>
        </w:rPr>
      </w:pPr>
      <w:r w:rsidRPr="00A50524">
        <w:rPr>
          <w:rFonts w:ascii="David" w:hAnsi="David" w:cs="David"/>
          <w:rtl/>
          <w:lang w:val="ar"/>
        </w:rPr>
        <w:t>يتعين على مقدم</w:t>
      </w:r>
      <w:r w:rsidRPr="00A50524">
        <w:rPr>
          <w:rFonts w:ascii="David" w:hAnsi="David" w:cs="David"/>
          <w:rtl/>
          <w:lang w:val="ar"/>
        </w:rPr>
        <w:t xml:space="preserve"> العرض استيفاء شروط الحد الأدنى المذكورة أدناه وإرفاق المستندات التي تثبت استيفائه لها بعرضه كشرط لمشاركته في المناقصة:</w:t>
      </w:r>
    </w:p>
    <w:p w14:paraId="41F46523" w14:textId="77777777" w:rsidR="00CC4216" w:rsidRPr="00A50524" w:rsidRDefault="00A17B03" w:rsidP="00CC4216">
      <w:pPr>
        <w:pStyle w:val="a3"/>
        <w:numPr>
          <w:ilvl w:val="1"/>
          <w:numId w:val="1"/>
        </w:numPr>
        <w:spacing w:line="360" w:lineRule="auto"/>
        <w:jc w:val="both"/>
        <w:rPr>
          <w:rFonts w:ascii="David" w:hAnsi="David" w:cs="David"/>
        </w:rPr>
      </w:pPr>
      <w:r w:rsidRPr="00A50524">
        <w:rPr>
          <w:rFonts w:ascii="David" w:hAnsi="David" w:cs="David"/>
          <w:rtl/>
          <w:lang w:val="ar"/>
        </w:rPr>
        <w:t xml:space="preserve">يتعين على مقدم العرض إحضار </w:t>
      </w:r>
      <w:r w:rsidRPr="00A50524">
        <w:rPr>
          <w:rFonts w:ascii="David" w:hAnsi="David" w:cs="David"/>
          <w:u w:val="single"/>
          <w:rtl/>
          <w:lang w:val="ar"/>
        </w:rPr>
        <w:t xml:space="preserve">الشهادات اللازمة بموجب قانون صفقات الهيئات العمومية، لعام 1976 </w:t>
      </w:r>
      <w:r w:rsidRPr="00A50524">
        <w:rPr>
          <w:rFonts w:ascii="David" w:hAnsi="David" w:cs="David"/>
          <w:rtl/>
          <w:lang w:val="ar"/>
        </w:rPr>
        <w:t xml:space="preserve">(يتعين على كيان قضائي غير متحد بموجب القوانين </w:t>
      </w:r>
      <w:r w:rsidRPr="00A50524">
        <w:rPr>
          <w:rFonts w:ascii="David" w:hAnsi="David" w:cs="David"/>
          <w:rtl/>
          <w:lang w:val="ar"/>
        </w:rPr>
        <w:t xml:space="preserve">المعمول بها في دولة إسرائيل إرفاق شهادات موازية بموجب القوانين المعمول بها في مكان وقوع مقره، إذا ما وُجدت مثل هذه الشهادات)ز </w:t>
      </w:r>
    </w:p>
    <w:p w14:paraId="57D8C595" w14:textId="77777777" w:rsidR="00CC4216" w:rsidRPr="00A50524" w:rsidRDefault="00A17B03" w:rsidP="00CC4216">
      <w:pPr>
        <w:pStyle w:val="a3"/>
        <w:numPr>
          <w:ilvl w:val="1"/>
          <w:numId w:val="1"/>
        </w:numPr>
        <w:spacing w:line="360" w:lineRule="auto"/>
        <w:jc w:val="both"/>
        <w:rPr>
          <w:rFonts w:ascii="David" w:hAnsi="David" w:cs="David"/>
        </w:rPr>
      </w:pPr>
      <w:r w:rsidRPr="00A50524">
        <w:rPr>
          <w:rFonts w:ascii="David" w:hAnsi="David" w:cs="David"/>
          <w:rtl/>
          <w:lang w:val="ar"/>
        </w:rPr>
        <w:t xml:space="preserve">إذا كان مقدم العرض عبارة عن مؤسسة تجارية، فيتعين على مقدم العرض إحضار </w:t>
      </w:r>
      <w:r w:rsidRPr="00A50524">
        <w:rPr>
          <w:rFonts w:ascii="David" w:hAnsi="David" w:cs="David"/>
          <w:u w:val="single"/>
          <w:rtl/>
          <w:lang w:val="ar"/>
        </w:rPr>
        <w:t xml:space="preserve">شهادة تسجيل لدى السجل الذي يدار قانونًا بخصوص المؤسسات </w:t>
      </w:r>
      <w:r w:rsidRPr="00A50524">
        <w:rPr>
          <w:rFonts w:ascii="David" w:hAnsi="David" w:cs="David"/>
          <w:u w:val="single"/>
          <w:rtl/>
          <w:lang w:val="ar"/>
        </w:rPr>
        <w:t>التجارية من نوعه</w:t>
      </w:r>
      <w:r w:rsidRPr="00A50524">
        <w:rPr>
          <w:rFonts w:ascii="David" w:hAnsi="David" w:cs="David"/>
          <w:rtl/>
          <w:lang w:val="ar"/>
        </w:rPr>
        <w:t xml:space="preserve"> وكذلك شهادة صادرة عن محامٍ.</w:t>
      </w:r>
    </w:p>
    <w:p w14:paraId="3220C51D" w14:textId="77777777" w:rsidR="00CC4216" w:rsidRPr="00A50524" w:rsidRDefault="00A17B03" w:rsidP="00CC4216">
      <w:pPr>
        <w:pStyle w:val="a3"/>
        <w:numPr>
          <w:ilvl w:val="0"/>
          <w:numId w:val="1"/>
        </w:numPr>
        <w:spacing w:line="360" w:lineRule="auto"/>
        <w:jc w:val="both"/>
        <w:rPr>
          <w:rFonts w:ascii="David" w:hAnsi="David" w:cs="David"/>
        </w:rPr>
      </w:pPr>
      <w:r w:rsidRPr="00A50524">
        <w:rPr>
          <w:rFonts w:ascii="David" w:hAnsi="David" w:cs="David"/>
          <w:rtl/>
          <w:lang w:val="ar"/>
        </w:rPr>
        <w:t>يتعين على مقدم العرض استيفاء كافة شروط الحد الأدنى الإضافية وكافة المتطلبات على النحو الموضح في المناقصة.</w:t>
      </w:r>
    </w:p>
    <w:p w14:paraId="2E36B72A" w14:textId="77777777" w:rsidR="00CC4216" w:rsidRPr="00A50524" w:rsidRDefault="00A17B03" w:rsidP="00CC4216">
      <w:pPr>
        <w:pStyle w:val="a3"/>
        <w:numPr>
          <w:ilvl w:val="0"/>
          <w:numId w:val="1"/>
        </w:numPr>
        <w:spacing w:line="360" w:lineRule="auto"/>
        <w:jc w:val="both"/>
        <w:rPr>
          <w:rFonts w:ascii="David" w:hAnsi="David" w:cs="David"/>
        </w:rPr>
      </w:pPr>
      <w:r w:rsidRPr="00A50524">
        <w:rPr>
          <w:rFonts w:ascii="David" w:hAnsi="David" w:cs="David"/>
          <w:rtl/>
          <w:lang w:val="ar"/>
        </w:rPr>
        <w:t xml:space="preserve">يمكن تحميل مستندات المناقصة من موقع مديرية المشتريات الحكومية وعنوانه: </w:t>
      </w:r>
      <w:hyperlink r:id="rId5" w:history="1">
        <w:r w:rsidRPr="00A50524">
          <w:rPr>
            <w:rStyle w:val="Hyperlink"/>
            <w:rFonts w:ascii="David" w:hAnsi="David"/>
            <w:rtl/>
            <w:lang w:val="ar"/>
          </w:rPr>
          <w:t>https://mr.gov.il/ilgstorefront/he</w:t>
        </w:r>
      </w:hyperlink>
    </w:p>
    <w:p w14:paraId="041D80A2" w14:textId="0731DA1B" w:rsidR="00751BBB" w:rsidRPr="00A50524" w:rsidRDefault="00A17B03" w:rsidP="007C3005">
      <w:pPr>
        <w:pStyle w:val="a3"/>
        <w:numPr>
          <w:ilvl w:val="0"/>
          <w:numId w:val="1"/>
        </w:numPr>
        <w:spacing w:line="360" w:lineRule="auto"/>
        <w:jc w:val="both"/>
        <w:rPr>
          <w:rFonts w:ascii="David" w:hAnsi="David" w:cs="David"/>
        </w:rPr>
      </w:pPr>
      <w:r w:rsidRPr="00A50524">
        <w:rPr>
          <w:rFonts w:ascii="David" w:hAnsi="David" w:cs="David" w:hint="cs"/>
          <w:rtl/>
          <w:lang w:val="ar"/>
        </w:rPr>
        <w:t>شروط تقديم العرض في المناقصة هي حضور اجتماع مقدمي عروض. ينبغي التسجيل مسبقًا للاجتماع، حتى التاريخ الموافق 09/10/2023 عند الساعة 12:00 ظهرًا.</w:t>
      </w:r>
    </w:p>
    <w:p w14:paraId="7ADC6711" w14:textId="77777777" w:rsidR="00CC4216" w:rsidRPr="00A50524" w:rsidRDefault="00A17B03" w:rsidP="00751BBB">
      <w:pPr>
        <w:pStyle w:val="a3"/>
        <w:spacing w:line="360" w:lineRule="auto"/>
        <w:ind w:left="360"/>
        <w:jc w:val="both"/>
        <w:rPr>
          <w:rFonts w:ascii="David" w:hAnsi="David" w:cs="David"/>
        </w:rPr>
      </w:pPr>
      <w:r w:rsidRPr="00A50524">
        <w:rPr>
          <w:rFonts w:ascii="David" w:hAnsi="David" w:cs="David" w:hint="cs"/>
          <w:rtl/>
          <w:lang w:val="ar"/>
        </w:rPr>
        <w:t xml:space="preserve"> يمكن التسجيل عبر العنوان </w:t>
      </w:r>
      <w:bookmarkStart w:id="2" w:name="regEmailAddress"/>
      <w:r w:rsidRPr="00A50524">
        <w:rPr>
          <w:rFonts w:hint="cs"/>
          <w:rtl/>
          <w:lang w:val="ar"/>
        </w:rPr>
        <w:t>mehrazimshaam@taxes.gov.il</w:t>
      </w:r>
      <w:bookmarkEnd w:id="2"/>
    </w:p>
    <w:p w14:paraId="746AFB6C" w14:textId="77777777" w:rsidR="00CC4216" w:rsidRPr="00A50524" w:rsidRDefault="00A17B03" w:rsidP="00087C9F">
      <w:pPr>
        <w:pStyle w:val="a3"/>
        <w:numPr>
          <w:ilvl w:val="0"/>
          <w:numId w:val="1"/>
        </w:numPr>
        <w:spacing w:line="360" w:lineRule="auto"/>
        <w:jc w:val="both"/>
        <w:rPr>
          <w:rFonts w:ascii="David" w:hAnsi="David" w:cs="David"/>
        </w:rPr>
      </w:pPr>
      <w:r w:rsidRPr="00A50524">
        <w:rPr>
          <w:rFonts w:ascii="David" w:hAnsi="David" w:cs="David" w:hint="cs"/>
          <w:rtl/>
          <w:lang w:val="ar"/>
        </w:rPr>
        <w:t xml:space="preserve">اجتماع </w:t>
      </w:r>
      <w:r w:rsidRPr="00A50524">
        <w:rPr>
          <w:rFonts w:ascii="David" w:hAnsi="David" w:cs="David" w:hint="cs"/>
          <w:rtl/>
          <w:lang w:val="ar"/>
        </w:rPr>
        <w:t>مقدمي العروض سيُعقد في التاريخ الموافق 16/10/2023 عند الساعة 12:00 ظهرًا.</w:t>
      </w:r>
    </w:p>
    <w:p w14:paraId="473C4F00" w14:textId="0559F6D1" w:rsidR="00CC4216" w:rsidRPr="00A50524" w:rsidRDefault="00A17B03" w:rsidP="007C3005">
      <w:pPr>
        <w:pStyle w:val="a3"/>
        <w:numPr>
          <w:ilvl w:val="0"/>
          <w:numId w:val="1"/>
        </w:numPr>
        <w:spacing w:line="360" w:lineRule="auto"/>
        <w:jc w:val="both"/>
        <w:rPr>
          <w:rFonts w:ascii="David" w:hAnsi="David" w:cs="David"/>
        </w:rPr>
      </w:pPr>
      <w:r w:rsidRPr="00A50524">
        <w:rPr>
          <w:rFonts w:ascii="David" w:hAnsi="David" w:cs="David" w:hint="cs"/>
          <w:rtl/>
          <w:lang w:val="ar"/>
        </w:rPr>
        <w:t>ينبغي طرح أسئلة الاستيضاح للمناقصة خطيًا، حتى التاريخ الموافق 30/10/2023 عند الساعة 12:00 ظهرًا.</w:t>
      </w:r>
    </w:p>
    <w:p w14:paraId="6FAF9B13" w14:textId="725CABD4" w:rsidR="00CC4216" w:rsidRPr="00A50524" w:rsidRDefault="00A17B03" w:rsidP="007C3005">
      <w:pPr>
        <w:pStyle w:val="a3"/>
        <w:numPr>
          <w:ilvl w:val="0"/>
          <w:numId w:val="1"/>
        </w:numPr>
        <w:spacing w:line="360" w:lineRule="auto"/>
        <w:jc w:val="both"/>
        <w:rPr>
          <w:rFonts w:ascii="David" w:hAnsi="David" w:cs="David"/>
        </w:rPr>
      </w:pPr>
      <w:r w:rsidRPr="00A50524">
        <w:rPr>
          <w:rFonts w:ascii="David" w:hAnsi="David" w:cs="David"/>
          <w:rtl/>
          <w:lang w:val="ar"/>
        </w:rPr>
        <w:t>ينبغي إدخال العروض إلى صندوق المناقصات الموجود في مقر سلطة الضرائب في إسرائيل- شارع ب</w:t>
      </w:r>
      <w:r w:rsidRPr="00A50524">
        <w:rPr>
          <w:rFonts w:ascii="David" w:hAnsi="David" w:cs="David"/>
          <w:rtl/>
          <w:lang w:val="ar"/>
        </w:rPr>
        <w:t>وعاليه تسيدك 4 أورشليم القدس، طابق المدخل الغرفة ك-30 حتى التاريخ الموافق 27/11/2023 عند الساعة 12:00 ظهرًا. ينبغي تقديم العرض بعبوة مختومة ومغلقة تتضمن نسختين وملفات رقمية. يجب الإشارة إلى اسم المناقصة ورقمها فقط على ظهر المغلف. لن يتم النظر في عرض لن يكو</w:t>
      </w:r>
      <w:r w:rsidRPr="00A50524">
        <w:rPr>
          <w:rFonts w:ascii="David" w:hAnsi="David" w:cs="David"/>
          <w:rtl/>
          <w:lang w:val="ar"/>
        </w:rPr>
        <w:t>ن موجودًا في صندوق المناقصات في الموعد المذكور.</w:t>
      </w:r>
    </w:p>
    <w:p w14:paraId="3EDD0D35" w14:textId="77777777" w:rsidR="00CC4216" w:rsidRPr="00A50524" w:rsidRDefault="00A17B03" w:rsidP="00CC4216">
      <w:pPr>
        <w:pStyle w:val="a3"/>
        <w:numPr>
          <w:ilvl w:val="0"/>
          <w:numId w:val="1"/>
        </w:numPr>
        <w:spacing w:line="360" w:lineRule="auto"/>
        <w:jc w:val="both"/>
        <w:rPr>
          <w:rFonts w:ascii="David" w:hAnsi="David" w:cs="David"/>
        </w:rPr>
      </w:pPr>
      <w:r w:rsidRPr="00A50524">
        <w:rPr>
          <w:rFonts w:ascii="David" w:hAnsi="David" w:cs="David"/>
          <w:rtl/>
          <w:lang w:val="ar"/>
        </w:rPr>
        <w:t>يجوز لصاحبة الدعوة عدم قبول أي من العروض المقدمة و/ أو إلغاء المناقصة بما في ذلك لدواعٍ تتعلق بالميزانية.</w:t>
      </w:r>
    </w:p>
    <w:p w14:paraId="415073E9" w14:textId="77777777" w:rsidR="00CC4216" w:rsidRPr="00A50524" w:rsidRDefault="00A17B03" w:rsidP="00CC4216">
      <w:pPr>
        <w:pStyle w:val="a3"/>
        <w:numPr>
          <w:ilvl w:val="0"/>
          <w:numId w:val="1"/>
        </w:numPr>
        <w:spacing w:line="360" w:lineRule="auto"/>
        <w:jc w:val="both"/>
        <w:rPr>
          <w:rFonts w:ascii="David" w:hAnsi="David" w:cs="David"/>
        </w:rPr>
      </w:pPr>
      <w:r w:rsidRPr="00A50524">
        <w:rPr>
          <w:rFonts w:ascii="David" w:hAnsi="David" w:cs="David"/>
          <w:rtl/>
          <w:lang w:val="ar"/>
        </w:rPr>
        <w:lastRenderedPageBreak/>
        <w:t>سيطلب من الفائز بالمناقصة التوقيع على اتفاقية شكلها الاتفاقية المرفقة بمستندات المناقصة.</w:t>
      </w:r>
    </w:p>
    <w:p w14:paraId="467B7A53" w14:textId="77777777" w:rsidR="00CC4216" w:rsidRPr="00A50524" w:rsidRDefault="00A17B03" w:rsidP="00CC4216">
      <w:pPr>
        <w:pStyle w:val="a3"/>
        <w:numPr>
          <w:ilvl w:val="0"/>
          <w:numId w:val="1"/>
        </w:numPr>
        <w:spacing w:line="360" w:lineRule="auto"/>
        <w:jc w:val="both"/>
        <w:rPr>
          <w:rFonts w:ascii="David" w:hAnsi="David" w:cs="David"/>
        </w:rPr>
      </w:pPr>
      <w:r w:rsidRPr="00A50524">
        <w:rPr>
          <w:rFonts w:ascii="David" w:hAnsi="David" w:cs="David"/>
          <w:rtl/>
          <w:lang w:val="ar"/>
        </w:rPr>
        <w:t xml:space="preserve">يمكن الاطلاع </w:t>
      </w:r>
      <w:r w:rsidRPr="00A50524">
        <w:rPr>
          <w:rFonts w:ascii="David" w:hAnsi="David" w:cs="David"/>
          <w:rtl/>
          <w:lang w:val="ar"/>
        </w:rPr>
        <w:t xml:space="preserve">على كراس المناقصة على الموقع الإلكتروني الخاص بمديرية المشتريات في إسرائيل وعنوانه </w:t>
      </w:r>
      <w:hyperlink r:id="rId6" w:history="1">
        <w:r w:rsidRPr="00A50524">
          <w:rPr>
            <w:rFonts w:ascii="David" w:hAnsi="David" w:cs="David"/>
            <w:color w:val="0000FF"/>
            <w:u w:val="single"/>
            <w:rtl/>
            <w:lang w:val="ar"/>
          </w:rPr>
          <w:t>https://mr.gov.il/ilgstorefront/he</w:t>
        </w:r>
      </w:hyperlink>
      <w:r w:rsidRPr="00A50524">
        <w:rPr>
          <w:rFonts w:ascii="David" w:hAnsi="David" w:cs="David"/>
          <w:rtl/>
          <w:lang w:val="ar"/>
        </w:rPr>
        <w:t xml:space="preserve">              </w:t>
      </w:r>
    </w:p>
    <w:p w14:paraId="0A10A357" w14:textId="77777777" w:rsidR="00CC4216" w:rsidRPr="00A50524" w:rsidRDefault="00A17B03" w:rsidP="00CC4216">
      <w:pPr>
        <w:pStyle w:val="a3"/>
        <w:numPr>
          <w:ilvl w:val="0"/>
          <w:numId w:val="1"/>
        </w:numPr>
        <w:spacing w:line="360" w:lineRule="auto"/>
        <w:jc w:val="both"/>
        <w:rPr>
          <w:rFonts w:ascii="David" w:hAnsi="David" w:cs="David"/>
        </w:rPr>
      </w:pPr>
      <w:r w:rsidRPr="00A50524">
        <w:rPr>
          <w:rFonts w:ascii="David" w:hAnsi="David" w:cs="David"/>
          <w:rtl/>
          <w:lang w:val="ar"/>
        </w:rPr>
        <w:t>سيتم نشر أي تغيير في مستندات المناقصة على موقع الإنترنت الحكومي. يتعين عل</w:t>
      </w:r>
      <w:r w:rsidRPr="00A50524">
        <w:rPr>
          <w:rFonts w:ascii="David" w:hAnsi="David" w:cs="David"/>
          <w:rtl/>
          <w:lang w:val="ar"/>
        </w:rPr>
        <w:t>ى مقدمي العروض الاطلاع على المنشورات الواردة على الموقع الإلكتروني بخصوص المناقصة ومتابعتها.</w:t>
      </w:r>
    </w:p>
    <w:p w14:paraId="3B56E446" w14:textId="77777777" w:rsidR="00CC4216" w:rsidRPr="00A50524" w:rsidRDefault="00A17B03" w:rsidP="00CC4216">
      <w:pPr>
        <w:pStyle w:val="a3"/>
        <w:numPr>
          <w:ilvl w:val="0"/>
          <w:numId w:val="1"/>
        </w:numPr>
        <w:spacing w:line="360" w:lineRule="auto"/>
        <w:jc w:val="both"/>
        <w:rPr>
          <w:rFonts w:ascii="David" w:hAnsi="David" w:cs="David"/>
        </w:rPr>
      </w:pPr>
      <w:r w:rsidRPr="00A50524">
        <w:rPr>
          <w:rFonts w:ascii="David" w:hAnsi="David" w:cs="David"/>
          <w:rtl/>
          <w:lang w:val="ar"/>
        </w:rPr>
        <w:t>عند وجود تناقض بين أحكام هذا الإعلان وأحكام مستندات المناقصة، فإن مستندات المناقصة ستغلب.</w:t>
      </w:r>
    </w:p>
    <w:p w14:paraId="0F801697" w14:textId="77777777" w:rsidR="00CC4216" w:rsidRPr="00A50524" w:rsidRDefault="00A17B03" w:rsidP="00CC4216">
      <w:pPr>
        <w:pStyle w:val="a3"/>
        <w:numPr>
          <w:ilvl w:val="0"/>
          <w:numId w:val="1"/>
        </w:numPr>
        <w:spacing w:line="360" w:lineRule="auto"/>
        <w:jc w:val="both"/>
        <w:rPr>
          <w:rFonts w:ascii="David" w:hAnsi="David" w:cs="David"/>
        </w:rPr>
      </w:pPr>
      <w:r w:rsidRPr="00A50524">
        <w:rPr>
          <w:rFonts w:ascii="David" w:hAnsi="David" w:cs="David"/>
          <w:rtl/>
          <w:lang w:val="ar"/>
        </w:rPr>
        <w:t>صاحبة الدعوة غير ملزمة بقبول العرض الأرخص، أو أي عرض كان.  تحتفظ صاحبة ال</w:t>
      </w:r>
      <w:r w:rsidRPr="00A50524">
        <w:rPr>
          <w:rFonts w:ascii="David" w:hAnsi="David" w:cs="David"/>
          <w:rtl/>
          <w:lang w:val="ar"/>
        </w:rPr>
        <w:t>دعوة بحق طلب التوضيحات من مقدمي العروض. يجوز لصاحبة الدعوة عدم النظر في أي عرض يُعتبر غير معقول أو ناقص أو غير مستوفٍ لمتطلبات المناقصة. يجوز لصاحبة الدعوة عدم قبول أي من العروض التي سيتم تقديمها و/أو إلغاء المناقصة.</w:t>
      </w:r>
    </w:p>
    <w:p w14:paraId="3FEF6B6F" w14:textId="77777777" w:rsidR="003A4960" w:rsidRPr="00A50524" w:rsidRDefault="003A4960"/>
    <w:sectPr w:rsidR="003A4960" w:rsidRPr="00A50524" w:rsidSect="00C2463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39C075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216"/>
    <w:rsid w:val="000228AF"/>
    <w:rsid w:val="00043299"/>
    <w:rsid w:val="00087C9F"/>
    <w:rsid w:val="000C4825"/>
    <w:rsid w:val="0016185A"/>
    <w:rsid w:val="001B6124"/>
    <w:rsid w:val="002140DF"/>
    <w:rsid w:val="00261D8C"/>
    <w:rsid w:val="003A4960"/>
    <w:rsid w:val="00403CD0"/>
    <w:rsid w:val="004305EC"/>
    <w:rsid w:val="0058386B"/>
    <w:rsid w:val="00670882"/>
    <w:rsid w:val="00751BBB"/>
    <w:rsid w:val="007C3005"/>
    <w:rsid w:val="007E7B64"/>
    <w:rsid w:val="00855EB4"/>
    <w:rsid w:val="008714A4"/>
    <w:rsid w:val="00906E6E"/>
    <w:rsid w:val="00A17B03"/>
    <w:rsid w:val="00A200D1"/>
    <w:rsid w:val="00A50524"/>
    <w:rsid w:val="00B05203"/>
    <w:rsid w:val="00C2463D"/>
    <w:rsid w:val="00CC4216"/>
    <w:rsid w:val="00D740E5"/>
    <w:rsid w:val="00F2047C"/>
    <w:rsid w:val="00F737E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85DCBA6-392E-436E-94F7-E812349E7D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CC4216"/>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CC4216"/>
    <w:pPr>
      <w:ind w:left="720"/>
      <w:contextualSpacing/>
    </w:pPr>
  </w:style>
  <w:style w:type="character" w:styleId="Hyperlink">
    <w:name w:val="Hyperlink"/>
    <w:uiPriority w:val="99"/>
    <w:rsid w:val="00CC4216"/>
    <w:rPr>
      <w:rFonts w:ascii="Times New Roman" w:hAnsi="Times New Roman" w:cs="Times New Roman"/>
      <w:color w:val="0000FF"/>
      <w:u w:val="single"/>
    </w:rPr>
  </w:style>
  <w:style w:type="character" w:customStyle="1" w:styleId="a4">
    <w:name w:val="פיסקת רשימה תו"/>
    <w:link w:val="a3"/>
    <w:uiPriority w:val="34"/>
    <w:locked/>
    <w:rsid w:val="00CC4216"/>
    <w:rPr>
      <w:rFonts w:ascii="Times New Roman" w:eastAsia="Times New Roman" w:hAnsi="Times New Roman" w:cs="Times New Roman"/>
      <w:sz w:val="24"/>
      <w:szCs w:val="24"/>
    </w:rPr>
  </w:style>
  <w:style w:type="paragraph" w:customStyle="1" w:styleId="-">
    <w:name w:val="רגיל - כותרת"/>
    <w:basedOn w:val="a"/>
    <w:link w:val="-0"/>
    <w:qFormat/>
    <w:rsid w:val="00CC4216"/>
    <w:pPr>
      <w:keepNext/>
      <w:keepLines/>
      <w:tabs>
        <w:tab w:val="left" w:pos="1050"/>
      </w:tabs>
      <w:spacing w:after="120"/>
      <w:ind w:left="360"/>
      <w:jc w:val="center"/>
      <w:outlineLvl w:val="1"/>
    </w:pPr>
    <w:rPr>
      <w:rFonts w:ascii="David" w:hAnsi="David" w:cs="David"/>
      <w:b/>
      <w:bCs/>
      <w:caps/>
      <w:spacing w:val="15"/>
      <w:sz w:val="32"/>
      <w:szCs w:val="32"/>
    </w:rPr>
  </w:style>
  <w:style w:type="character" w:customStyle="1" w:styleId="-0">
    <w:name w:val="רגיל - כותרת תו"/>
    <w:basedOn w:val="a0"/>
    <w:link w:val="-"/>
    <w:rsid w:val="00CC4216"/>
    <w:rPr>
      <w:rFonts w:ascii="David" w:eastAsia="Times New Roman" w:hAnsi="David" w:cs="David"/>
      <w:b/>
      <w:bCs/>
      <w:caps/>
      <w:spacing w:val="15"/>
      <w:sz w:val="32"/>
      <w:szCs w:val="32"/>
    </w:rPr>
  </w:style>
  <w:style w:type="character" w:styleId="a5">
    <w:name w:val="annotation reference"/>
    <w:basedOn w:val="a0"/>
    <w:uiPriority w:val="99"/>
    <w:semiHidden/>
    <w:unhideWhenUsed/>
    <w:rsid w:val="00261D8C"/>
    <w:rPr>
      <w:sz w:val="16"/>
      <w:szCs w:val="16"/>
    </w:rPr>
  </w:style>
  <w:style w:type="paragraph" w:styleId="a6">
    <w:name w:val="annotation text"/>
    <w:basedOn w:val="a"/>
    <w:link w:val="a7"/>
    <w:uiPriority w:val="99"/>
    <w:semiHidden/>
    <w:unhideWhenUsed/>
    <w:rsid w:val="00261D8C"/>
    <w:rPr>
      <w:sz w:val="20"/>
      <w:szCs w:val="20"/>
    </w:rPr>
  </w:style>
  <w:style w:type="character" w:customStyle="1" w:styleId="a7">
    <w:name w:val="טקסט הערה תו"/>
    <w:basedOn w:val="a0"/>
    <w:link w:val="a6"/>
    <w:uiPriority w:val="99"/>
    <w:semiHidden/>
    <w:rsid w:val="00261D8C"/>
    <w:rPr>
      <w:rFonts w:ascii="Times New Roman" w:eastAsia="Times New Roman" w:hAnsi="Times New Roman" w:cs="Times New Roman"/>
      <w:sz w:val="20"/>
      <w:szCs w:val="20"/>
    </w:rPr>
  </w:style>
  <w:style w:type="paragraph" w:styleId="a8">
    <w:name w:val="annotation subject"/>
    <w:basedOn w:val="a6"/>
    <w:next w:val="a6"/>
    <w:link w:val="a9"/>
    <w:uiPriority w:val="99"/>
    <w:semiHidden/>
    <w:unhideWhenUsed/>
    <w:rsid w:val="00261D8C"/>
    <w:rPr>
      <w:b/>
      <w:bCs/>
    </w:rPr>
  </w:style>
  <w:style w:type="character" w:customStyle="1" w:styleId="a9">
    <w:name w:val="נושא הערה תו"/>
    <w:basedOn w:val="a7"/>
    <w:link w:val="a8"/>
    <w:uiPriority w:val="99"/>
    <w:semiHidden/>
    <w:rsid w:val="00261D8C"/>
    <w:rPr>
      <w:rFonts w:ascii="Times New Roman" w:eastAsia="Times New Roman" w:hAnsi="Times New Roman" w:cs="Times New Roman"/>
      <w:b/>
      <w:bCs/>
      <w:sz w:val="20"/>
      <w:szCs w:val="20"/>
    </w:rPr>
  </w:style>
  <w:style w:type="paragraph" w:styleId="aa">
    <w:name w:val="Balloon Text"/>
    <w:basedOn w:val="a"/>
    <w:link w:val="ab"/>
    <w:uiPriority w:val="99"/>
    <w:semiHidden/>
    <w:unhideWhenUsed/>
    <w:rsid w:val="00261D8C"/>
    <w:rPr>
      <w:rFonts w:ascii="Tahoma" w:hAnsi="Tahoma" w:cs="Tahoma"/>
      <w:sz w:val="18"/>
      <w:szCs w:val="18"/>
    </w:rPr>
  </w:style>
  <w:style w:type="character" w:customStyle="1" w:styleId="ab">
    <w:name w:val="טקסט בלונים תו"/>
    <w:basedOn w:val="a0"/>
    <w:link w:val="aa"/>
    <w:uiPriority w:val="99"/>
    <w:semiHidden/>
    <w:rsid w:val="00261D8C"/>
    <w:rPr>
      <w:rFonts w:ascii="Tahoma" w:eastAsia="Times New Roman"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mr.gov.il/ilgstorefront/he" TargetMode="External"/><Relationship Id="rId5" Type="http://schemas.openxmlformats.org/officeDocument/2006/relationships/hyperlink" Target="https://mr.gov.il/ilgstorefront/he"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504</Words>
  <Characters>2520</Characters>
  <Application>Microsoft Office Word</Application>
  <DocSecurity>4</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נתי לרנר</dc:creator>
  <cp:lastModifiedBy>ליאת פתאל</cp:lastModifiedBy>
  <cp:revision>2</cp:revision>
  <dcterms:created xsi:type="dcterms:W3CDTF">2023-09-27T13:59:00Z</dcterms:created>
  <dcterms:modified xsi:type="dcterms:W3CDTF">2023-09-27T13:59:00Z</dcterms:modified>
</cp:coreProperties>
</file>